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Monthly project update — template</w:t>
      </w:r>
    </w:p>
    <w:p>
      <w:pPr>
        <w:spacing w:after="120"/>
      </w:pPr>
      <w:r>
        <w:rPr>
          <w:i/>
          <w:iCs/>
          <w:color w:val="555555"/>
          <w:sz w:val="20"/>
          <w:szCs w:val="20"/>
        </w:rPr>
        <w:t xml:space="preserve">SYNTHETIC DEMO FILE — a sample template to upload to a shared Project in ChatGPT Edu. Workshop 3, Activity 2. Fictional and non-sensitive.</w:t>
      </w:r>
    </w:p>
    <w:p>
      <w:pPr>
        <w:pBdr>
          <w:bottom w:val="single" w:color="FFC600" w:sz="6" w:space="1"/>
        </w:pBdr>
        <w:spacing w:after="160" w:before="160"/>
      </w:pPr>
    </w:p>
    <w:p>
      <w:pPr>
        <w:spacing w:after="120"/>
      </w:pPr>
      <w:r>
        <w:rPr>
          <w:b/>
          <w:bCs/>
        </w:rPr>
        <w:t xml:space="preserve">Project: [name]    ·    Month: [month, year]    ·    Prepared by: [name]</w:t>
      </w:r>
    </w:p>
    <w:p>
      <w:pPr>
        <w:pStyle w:val="Heading2"/>
      </w:pPr>
      <w:r>
        <w:t xml:space="preserve">Done</w:t>
      </w:r>
    </w:p>
    <w:p>
      <w:pPr>
        <w:spacing w:after="120"/>
      </w:pPr>
      <w:r>
        <w:t xml:space="preserve">[2–4 bullets — what finished this month. Facts, not activity descriptions: “Baseline counts completed at 6 of 8 intersections,” not “worked on counts.”]</w:t>
      </w:r>
    </w:p>
    <w:p>
      <w:pPr>
        <w:pStyle w:val="Heading2"/>
      </w:pPr>
      <w:r>
        <w:t xml:space="preserve">In Progress</w:t>
      </w:r>
    </w:p>
    <w:p>
      <w:pPr>
        <w:spacing w:after="120"/>
      </w:pPr>
      <w:r>
        <w:t xml:space="preserve">[2–4 bullets — what’s moving and its next milestone with a date.]</w:t>
      </w:r>
    </w:p>
    <w:p>
      <w:pPr>
        <w:pStyle w:val="Heading2"/>
      </w:pPr>
      <w:r>
        <w:t xml:space="preserve">Needs Attention</w:t>
      </w:r>
    </w:p>
    <w:p>
      <w:pPr>
        <w:spacing w:after="120"/>
      </w:pPr>
      <w:r>
        <w:t xml:space="preserve">[1–3 bullets — blockers, slips, or decisions needed. Name who needs to act. If nothing, write “None.”]</w:t>
      </w:r>
    </w:p>
    <w:p>
      <w:pPr>
        <w:pStyle w:val="Heading2"/>
      </w:pPr>
      <w:r>
        <w:t xml:space="preserve">Bottom line</w:t>
      </w:r>
    </w:p>
    <w:p>
      <w:pPr>
        <w:spacing w:after="120"/>
      </w:pPr>
      <w:r>
        <w:t xml:space="preserve">[One sentence: on track / at risk / off track, and why.]</w:t>
      </w:r>
    </w:p>
    <w:p>
      <w:pPr>
        <w:pBdr>
          <w:bottom w:val="single" w:color="FFC600" w:sz="6" w:space="1"/>
        </w:pBdr>
        <w:spacing w:after="160" w:before="160"/>
      </w:pPr>
    </w:p>
    <w:p>
      <w:pPr>
        <w:spacing w:after="120"/>
      </w:pPr>
      <w:r>
        <w:rPr>
          <w:i/>
          <w:iCs/>
          <w:color w:val="555555"/>
          <w:sz w:val="20"/>
          <w:szCs w:val="20"/>
        </w:rPr>
        <w:t xml:space="preserve">Rules: under 150 words total, plain language, no acronyms without explanation, no participant or staff identifying details. Flag anything needing a human decision — don’t decide it in the draft.</w:t>
      </w:r>
    </w:p>
    <w:p>
      <w:pPr>
        <w:pBdr>
          <w:bottom w:val="single" w:color="FFC600" w:sz="6" w:space="1"/>
        </w:pBdr>
        <w:spacing w:after="160" w:before="160"/>
      </w:pPr>
    </w:p>
    <w:p>
      <w:pPr>
        <w:pStyle w:val="Heading2"/>
      </w:pPr>
      <w:r>
        <w:t xml:space="preserve">Workshop prompt (after uploading this to your Project)</w:t>
      </w:r>
    </w:p>
    <w:p>
      <w:pPr>
        <w:spacing w:after="100"/>
        <w:ind w:left="360"/>
      </w:pPr>
      <w:r>
        <w:rPr>
          <w:i/>
          <w:iCs/>
        </w:rPr>
        <w:t xml:space="preserve">“Using the uploaded template, draft a project update for this month.”</w:t>
      </w:r>
    </w:p>
    <w:p>
      <w:pPr>
        <w:spacing w:after="120"/>
      </w:pPr>
      <w:r>
        <w:rPr>
          <w:i/>
          <w:iCs/>
          <w:color w:val="555555"/>
          <w:sz w:val="20"/>
          <w:szCs w:val="20"/>
        </w:rPr>
        <w:t xml:space="preserve">Notice it pulls the structure and rules from this file without you re-pasting them — that’s the point of a shared Project.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60" w:before="240"/>
      <w:outlineLvl w:val="0"/>
    </w:pPr>
    <w:rPr>
      <w:rFonts w:ascii="Arial" w:cs="Arial" w:eastAsia="Arial" w:hAnsi="Arial"/>
      <w:b/>
      <w:bCs/>
      <w:color w:val="07294D"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120" w:before="220"/>
      <w:outlineLvl w:val="1"/>
    </w:pPr>
    <w:rPr>
      <w:rFonts w:ascii="Arial" w:cs="Arial" w:eastAsia="Arial" w:hAnsi="Arial"/>
      <w:b/>
      <w:bCs/>
      <w:color w:val="07294D"/>
      <w:sz w:val="25"/>
      <w:szCs w:val="25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2026-07-07T17:12:12.416Z</dcterms:created>
  <dcterms:modified xsi:type="dcterms:W3CDTF">2026-07-07T17:12:12.416Z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